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B0C5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69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GArm/25_4.3_067/11.03.25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B0C5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B0C5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8B0C5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D0618A">
              <w:rPr>
                <w:rFonts w:ascii="Sylfaen" w:hAnsi="Sylfaen"/>
                <w:lang w:val="hy-AM"/>
              </w:rPr>
              <w:t>RABO տիպի գազահաշվիչների</w:t>
            </w:r>
            <w:r w:rsidRPr="009E2FB0">
              <w:rPr>
                <w:rFonts w:ascii="Sylfaen" w:hAnsi="Sylfaen"/>
                <w:lang w:val="hy-AM"/>
              </w:rPr>
              <w:t xml:space="preserve"> պահեստամասեր</w:t>
            </w:r>
            <w:r>
              <w:rPr>
                <w:rFonts w:ascii="Sylfaen" w:hAnsi="Sylfaen"/>
                <w:lang w:val="hy-AM"/>
              </w:rPr>
              <w:t>ի</w:t>
            </w:r>
            <w:r w:rsidRPr="008B0C5D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8B0C5D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6C2E59">
              <w:rPr>
                <w:rFonts w:ascii="Sylfaen" w:hAnsi="Sylfaen"/>
                <w:szCs w:val="22"/>
              </w:rPr>
              <w:t>Приобретение запасных частей для газовых счетчиков типа RABO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8B0C5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B0C5D" w:rsidRDefault="008B0C5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8B0C5D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8B0C5D">
              <w:rPr>
                <w:rFonts w:ascii="Sylfaen" w:hAnsi="Sylfaen"/>
                <w:lang w:val="en-US"/>
              </w:rPr>
              <w:t xml:space="preserve"> of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spare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parts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for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RABO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type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8B0C5D">
              <w:rPr>
                <w:rFonts w:ascii="Sylfaen" w:hAnsi="Sylfaen"/>
                <w:lang w:val="en-US"/>
              </w:rPr>
              <w:t xml:space="preserve"> </w:t>
            </w:r>
            <w:r w:rsidRPr="008B0C5D">
              <w:rPr>
                <w:rStyle w:val="ezkurwreuab5ozgtqnkl"/>
                <w:rFonts w:ascii="Sylfaen" w:hAnsi="Sylfaen"/>
                <w:lang w:val="en-US"/>
              </w:rPr>
              <w:t>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B0C5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B0C5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8B0C5D">
              <w:rPr>
                <w:rFonts w:ascii="Sylfaen" w:hAnsi="Sylfaen" w:cs="Sylfaen"/>
                <w:lang w:val="af-ZA"/>
              </w:rPr>
              <w:t>20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B0C5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8B0C5D">
              <w:rPr>
                <w:rFonts w:ascii="Sylfaen" w:hAnsi="Sylfaen" w:cs="Sylfaen"/>
                <w:lang w:val="af-ZA"/>
              </w:rPr>
              <w:t>01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8B0C5D">
              <w:rPr>
                <w:rFonts w:ascii="Sylfaen" w:hAnsi="Sylfaen" w:cs="Sylfaen"/>
                <w:lang w:val="en-US"/>
              </w:rPr>
              <w:t>4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B0C5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8B0C5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8B0C5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0164C">
              <w:rPr>
                <w:rFonts w:ascii="Sylfaen" w:hAnsi="Sylfaen" w:cs="Calibri"/>
                <w:color w:val="000000"/>
              </w:rPr>
              <w:t>274317</w:t>
            </w:r>
            <w:bookmarkStart w:id="0" w:name="_GoBack"/>
            <w:bookmarkEnd w:id="0"/>
            <w:r w:rsidRPr="00C0164C">
              <w:rPr>
                <w:rFonts w:ascii="Sylfaen" w:hAnsi="Sylfaen" w:cs="Calibri"/>
                <w:color w:val="000000"/>
              </w:rPr>
              <w:t>9</w:t>
            </w:r>
            <w:r>
              <w:rPr>
                <w:rFonts w:ascii="Sylfaen" w:hAnsi="Sylfaen" w:cs="Calibri"/>
                <w:color w:val="000000"/>
              </w:rPr>
              <w:t>6</w:t>
            </w:r>
            <w:r w:rsidRPr="00C0164C">
              <w:rPr>
                <w:rFonts w:ascii="Sylfaen" w:hAnsi="Sylfaen" w:cs="Calibri"/>
                <w:color w:val="000000"/>
                <w:lang w:val="hy-AM"/>
              </w:rPr>
              <w:t>.</w:t>
            </w:r>
            <w:r w:rsidRPr="00C0164C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0DF9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E4ABB-4167-4867-A24A-D2F312EE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19</cp:revision>
  <cp:lastPrinted>2021-06-02T06:18:00Z</cp:lastPrinted>
  <dcterms:created xsi:type="dcterms:W3CDTF">2024-04-28T03:10:00Z</dcterms:created>
  <dcterms:modified xsi:type="dcterms:W3CDTF">2025-04-01T11:57:00Z</dcterms:modified>
</cp:coreProperties>
</file>